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D37B1" w14:textId="48E99D93" w:rsidR="002659E3" w:rsidRPr="00F623FB" w:rsidRDefault="002659E3" w:rsidP="002659E3">
      <w:pPr>
        <w:jc w:val="both"/>
        <w:rPr>
          <w:b/>
          <w:bCs/>
          <w:lang w:val="en-GB"/>
        </w:rPr>
      </w:pPr>
      <w:bookmarkStart w:id="0" w:name="_GoBack"/>
      <w:bookmarkEnd w:id="0"/>
      <w:r w:rsidRPr="00F623FB">
        <w:rPr>
          <w:b/>
          <w:bCs/>
          <w:lang w:val="en-GB"/>
        </w:rPr>
        <w:t>Best Paper Competition</w:t>
      </w:r>
    </w:p>
    <w:p w14:paraId="40712249" w14:textId="1F408078" w:rsidR="00610E3C" w:rsidRPr="00F623FB" w:rsidRDefault="008E3A00" w:rsidP="002659E3">
      <w:pPr>
        <w:jc w:val="both"/>
        <w:rPr>
          <w:lang w:val="en-GB"/>
        </w:rPr>
      </w:pPr>
      <w:r w:rsidRPr="00F623FB">
        <w:rPr>
          <w:lang w:val="en-GB"/>
        </w:rPr>
        <w:t xml:space="preserve">Participants who submitted their research works had the opportunity to apply for Best Paper </w:t>
      </w:r>
      <w:r w:rsidR="006753F7" w:rsidRPr="00F623FB">
        <w:rPr>
          <w:lang w:val="en-GB"/>
        </w:rPr>
        <w:t>Competition</w:t>
      </w:r>
      <w:r w:rsidRPr="00F623FB">
        <w:rPr>
          <w:lang w:val="en-GB"/>
        </w:rPr>
        <w:t>.</w:t>
      </w:r>
    </w:p>
    <w:p w14:paraId="10987CEB" w14:textId="71A4FF5B" w:rsidR="008E3A00" w:rsidRPr="00F623FB" w:rsidRDefault="00D733EA" w:rsidP="002659E3">
      <w:pPr>
        <w:jc w:val="both"/>
        <w:rPr>
          <w:lang w:val="en-GB"/>
        </w:rPr>
      </w:pPr>
      <w:r w:rsidRPr="00D733EA">
        <w:rPr>
          <w:lang w:val="en-GB"/>
        </w:rPr>
        <w:t>Awarded papers will receive financial support for publication of a full-text article in a peer-reviewed open access journal.</w:t>
      </w:r>
      <w:r w:rsidR="000B053C">
        <w:rPr>
          <w:lang w:val="en-GB"/>
        </w:rPr>
        <w:t xml:space="preserve"> </w:t>
      </w:r>
      <w:r w:rsidR="008E3A00" w:rsidRPr="00F623FB">
        <w:rPr>
          <w:lang w:val="en-GB"/>
        </w:rPr>
        <w:t xml:space="preserve">The top 3 research papers will receive </w:t>
      </w:r>
      <w:r w:rsidR="002659E3" w:rsidRPr="00F623FB">
        <w:rPr>
          <w:lang w:val="en-GB"/>
        </w:rPr>
        <w:t>grand prix</w:t>
      </w:r>
      <w:r w:rsidR="006753F7" w:rsidRPr="00F623FB">
        <w:rPr>
          <w:lang w:val="en-GB"/>
        </w:rPr>
        <w:t xml:space="preserve"> from our supporters.</w:t>
      </w:r>
    </w:p>
    <w:p w14:paraId="69265D5D" w14:textId="4AC62967" w:rsidR="006753F7" w:rsidRPr="00F623FB" w:rsidRDefault="006753F7" w:rsidP="002659E3">
      <w:pPr>
        <w:jc w:val="both"/>
        <w:rPr>
          <w:b/>
          <w:bCs/>
          <w:lang w:val="en-GB"/>
        </w:rPr>
      </w:pPr>
      <w:r w:rsidRPr="00F623FB">
        <w:rPr>
          <w:b/>
          <w:bCs/>
          <w:lang w:val="en-GB"/>
        </w:rPr>
        <w:t>Best Paper Competition rules</w:t>
      </w:r>
    </w:p>
    <w:p w14:paraId="55C2CC4C" w14:textId="7EC13DA8" w:rsidR="006753F7" w:rsidRPr="00F623FB" w:rsidRDefault="006753F7" w:rsidP="002659E3">
      <w:pPr>
        <w:jc w:val="both"/>
        <w:rPr>
          <w:lang w:val="en-GB"/>
        </w:rPr>
      </w:pPr>
      <w:r w:rsidRPr="00F623FB">
        <w:rPr>
          <w:lang w:val="en-GB"/>
        </w:rPr>
        <w:t xml:space="preserve">Each submitted abstract was reviewed and numerically graded by two independent reviewers. Abstracts with the highest mean grade were further nominated for the next stage of the competition. </w:t>
      </w:r>
    </w:p>
    <w:p w14:paraId="0C07BD22" w14:textId="7EDEB99C" w:rsidR="006753F7" w:rsidRPr="00F623FB" w:rsidRDefault="006753F7" w:rsidP="002659E3">
      <w:pPr>
        <w:jc w:val="both"/>
        <w:rPr>
          <w:b/>
          <w:bCs/>
          <w:lang w:val="en-GB"/>
        </w:rPr>
      </w:pPr>
      <w:r w:rsidRPr="00F623FB">
        <w:rPr>
          <w:b/>
          <w:bCs/>
          <w:lang w:val="en-GB"/>
        </w:rPr>
        <w:t>Poster sessions</w:t>
      </w:r>
    </w:p>
    <w:p w14:paraId="4183980C" w14:textId="5BC4339F" w:rsidR="006753F7" w:rsidRPr="00F623FB" w:rsidRDefault="006753F7" w:rsidP="002659E3">
      <w:pPr>
        <w:jc w:val="both"/>
        <w:rPr>
          <w:lang w:val="en-GB"/>
        </w:rPr>
      </w:pPr>
      <w:r w:rsidRPr="00F623FB">
        <w:rPr>
          <w:lang w:val="en-GB"/>
        </w:rPr>
        <w:t xml:space="preserve">No face-to-face poster presentations are planned in </w:t>
      </w:r>
      <w:r w:rsidR="00E05265">
        <w:rPr>
          <w:lang w:val="en-GB"/>
        </w:rPr>
        <w:t xml:space="preserve">RW2023. </w:t>
      </w:r>
      <w:r w:rsidRPr="00F623FB">
        <w:rPr>
          <w:lang w:val="en-GB"/>
        </w:rPr>
        <w:t xml:space="preserve">However, </w:t>
      </w:r>
      <w:r w:rsidR="002659E3" w:rsidRPr="00F623FB">
        <w:rPr>
          <w:lang w:val="en-GB"/>
        </w:rPr>
        <w:t xml:space="preserve">as a </w:t>
      </w:r>
      <w:r w:rsidRPr="00F623FB">
        <w:rPr>
          <w:lang w:val="en-GB"/>
        </w:rPr>
        <w:t>participant whose abstract ha</w:t>
      </w:r>
      <w:r w:rsidR="002659E3" w:rsidRPr="00F623FB">
        <w:rPr>
          <w:lang w:val="en-GB"/>
        </w:rPr>
        <w:t>s</w:t>
      </w:r>
      <w:r w:rsidRPr="00F623FB">
        <w:rPr>
          <w:lang w:val="en-GB"/>
        </w:rPr>
        <w:t xml:space="preserve"> been nominated for Best Paper Competition</w:t>
      </w:r>
      <w:r w:rsidR="002659E3" w:rsidRPr="00F623FB">
        <w:rPr>
          <w:lang w:val="en-GB"/>
        </w:rPr>
        <w:t>, you</w:t>
      </w:r>
      <w:r w:rsidRPr="00F623FB">
        <w:rPr>
          <w:lang w:val="en-GB"/>
        </w:rPr>
        <w:t xml:space="preserve"> </w:t>
      </w:r>
      <w:r w:rsidR="002659E3" w:rsidRPr="00F623FB">
        <w:rPr>
          <w:lang w:val="en-GB"/>
        </w:rPr>
        <w:t>must</w:t>
      </w:r>
      <w:r w:rsidRPr="00F623FB">
        <w:rPr>
          <w:lang w:val="en-GB"/>
        </w:rPr>
        <w:t xml:space="preserve"> be available for </w:t>
      </w:r>
      <w:r w:rsidR="002659E3" w:rsidRPr="00F623FB">
        <w:rPr>
          <w:lang w:val="en-GB"/>
        </w:rPr>
        <w:t xml:space="preserve">textual </w:t>
      </w:r>
      <w:r w:rsidRPr="00F623FB">
        <w:rPr>
          <w:lang w:val="en-GB"/>
        </w:rPr>
        <w:t xml:space="preserve">communication </w:t>
      </w:r>
      <w:r w:rsidR="002659E3" w:rsidRPr="00F623FB">
        <w:rPr>
          <w:lang w:val="en-GB"/>
        </w:rPr>
        <w:t xml:space="preserve">with the scientific committees </w:t>
      </w:r>
      <w:r w:rsidRPr="00F623FB">
        <w:rPr>
          <w:lang w:val="en-GB"/>
        </w:rPr>
        <w:t xml:space="preserve">during poster viewing breaks according to the agenda. It is </w:t>
      </w:r>
      <w:r w:rsidR="002659E3" w:rsidRPr="00F623FB">
        <w:rPr>
          <w:lang w:val="en-GB"/>
        </w:rPr>
        <w:t>recommended</w:t>
      </w:r>
      <w:r w:rsidRPr="00F623FB">
        <w:rPr>
          <w:lang w:val="en-GB"/>
        </w:rPr>
        <w:t xml:space="preserve"> to post a short video</w:t>
      </w:r>
      <w:r w:rsidR="002659E3" w:rsidRPr="00F623FB">
        <w:rPr>
          <w:lang w:val="en-GB"/>
        </w:rPr>
        <w:t xml:space="preserve"> comment</w:t>
      </w:r>
      <w:r w:rsidRPr="00F623FB">
        <w:rPr>
          <w:lang w:val="en-GB"/>
        </w:rPr>
        <w:t xml:space="preserve"> (up to 3 minutes) in your poster page timeline</w:t>
      </w:r>
      <w:r w:rsidR="002659E3" w:rsidRPr="00F623FB">
        <w:rPr>
          <w:lang w:val="en-GB"/>
        </w:rPr>
        <w:t xml:space="preserve"> at </w:t>
      </w:r>
      <w:r w:rsidR="00E05265">
        <w:rPr>
          <w:lang w:val="en-GB"/>
        </w:rPr>
        <w:t>the virtual platform</w:t>
      </w:r>
      <w:r w:rsidR="002659E3" w:rsidRPr="00F623FB">
        <w:rPr>
          <w:lang w:val="en-GB"/>
        </w:rPr>
        <w:t xml:space="preserve"> to increase your chances of winning. You can optionally post a virtual meeting link for a face-to-face chat with the scientific committee and other participants should they be interested in a more in-depth discussion regarding your research.</w:t>
      </w:r>
    </w:p>
    <w:p w14:paraId="57210564" w14:textId="7EAF9763" w:rsidR="002659E3" w:rsidRPr="00F623FB" w:rsidRDefault="002659E3" w:rsidP="002659E3">
      <w:pPr>
        <w:jc w:val="both"/>
        <w:rPr>
          <w:lang w:val="en-GB"/>
        </w:rPr>
      </w:pPr>
      <w:r w:rsidRPr="00F623FB">
        <w:rPr>
          <w:lang w:val="en-GB"/>
        </w:rPr>
        <w:t>Scientific committees will select a certain number of finalists in poster session</w:t>
      </w:r>
      <w:r w:rsidR="001E2A59" w:rsidRPr="00F623FB">
        <w:rPr>
          <w:lang w:val="en-GB"/>
        </w:rPr>
        <w:t>s</w:t>
      </w:r>
      <w:r w:rsidR="005D0FB8" w:rsidRPr="00F623FB">
        <w:rPr>
          <w:lang w:val="en-GB"/>
        </w:rPr>
        <w:t xml:space="preserve"> depending on their mean grade</w:t>
      </w:r>
      <w:r w:rsidRPr="00F623FB">
        <w:rPr>
          <w:lang w:val="en-GB"/>
        </w:rPr>
        <w:t>.</w:t>
      </w:r>
    </w:p>
    <w:p w14:paraId="2B4EF4D6" w14:textId="77777777" w:rsidR="005D0FB8" w:rsidRPr="00F623FB" w:rsidRDefault="005D0FB8" w:rsidP="002659E3">
      <w:pPr>
        <w:jc w:val="both"/>
        <w:rPr>
          <w:u w:val="single"/>
          <w:lang w:val="en-GB"/>
        </w:rPr>
      </w:pPr>
      <w:r w:rsidRPr="00F623FB">
        <w:rPr>
          <w:u w:val="single"/>
          <w:lang w:val="en-GB"/>
        </w:rPr>
        <w:t>Grading:</w:t>
      </w:r>
    </w:p>
    <w:p w14:paraId="217D3C4A" w14:textId="2DAE31D0" w:rsidR="005D0FB8" w:rsidRPr="00F623FB" w:rsidRDefault="005D0FB8" w:rsidP="00276572">
      <w:pPr>
        <w:pStyle w:val="ListParagraph"/>
        <w:numPr>
          <w:ilvl w:val="0"/>
          <w:numId w:val="1"/>
        </w:numPr>
        <w:jc w:val="both"/>
        <w:rPr>
          <w:lang w:val="en-GB"/>
        </w:rPr>
      </w:pPr>
      <w:r w:rsidRPr="00F623FB">
        <w:rPr>
          <w:lang w:val="en-GB"/>
        </w:rPr>
        <w:t>Importance, originality, clear presentation of results, poster design: 1-5 points</w:t>
      </w:r>
    </w:p>
    <w:p w14:paraId="159881AF" w14:textId="0D80E7D9" w:rsidR="005D0FB8" w:rsidRPr="00F623FB" w:rsidRDefault="005D0FB8" w:rsidP="00276572">
      <w:pPr>
        <w:pStyle w:val="ListParagraph"/>
        <w:numPr>
          <w:ilvl w:val="0"/>
          <w:numId w:val="1"/>
        </w:numPr>
        <w:jc w:val="both"/>
        <w:rPr>
          <w:lang w:val="en-GB"/>
        </w:rPr>
      </w:pPr>
      <w:r w:rsidRPr="00F623FB">
        <w:rPr>
          <w:lang w:val="en-GB"/>
        </w:rPr>
        <w:t>Author</w:t>
      </w:r>
      <w:r w:rsidR="00A607B1" w:rsidRPr="00F623FB">
        <w:rPr>
          <w:lang w:val="en-GB"/>
        </w:rPr>
        <w:t>’</w:t>
      </w:r>
      <w:r w:rsidRPr="00F623FB">
        <w:rPr>
          <w:lang w:val="en-GB"/>
        </w:rPr>
        <w:t>s virtual interaction (video commentary, answers to written questions): 1-5 points</w:t>
      </w:r>
    </w:p>
    <w:p w14:paraId="3E53C9AE" w14:textId="1D45DBDC" w:rsidR="002659E3" w:rsidRPr="00F623FB" w:rsidRDefault="002659E3" w:rsidP="002659E3">
      <w:pPr>
        <w:jc w:val="both"/>
        <w:rPr>
          <w:b/>
          <w:bCs/>
          <w:lang w:val="en-GB"/>
        </w:rPr>
      </w:pPr>
      <w:r w:rsidRPr="00F623FB">
        <w:rPr>
          <w:b/>
          <w:bCs/>
          <w:lang w:val="en-GB"/>
        </w:rPr>
        <w:t>Oral sessions</w:t>
      </w:r>
    </w:p>
    <w:p w14:paraId="1C1053E0" w14:textId="52A357E4" w:rsidR="002659E3" w:rsidRPr="00F623FB" w:rsidRDefault="002659E3" w:rsidP="002659E3">
      <w:pPr>
        <w:jc w:val="both"/>
        <w:rPr>
          <w:lang w:val="en-GB"/>
        </w:rPr>
      </w:pPr>
      <w:r w:rsidRPr="00F623FB">
        <w:rPr>
          <w:lang w:val="en-GB"/>
        </w:rPr>
        <w:t>The oral presentation</w:t>
      </w:r>
      <w:r w:rsidR="004551EC" w:rsidRPr="00F623FB">
        <w:rPr>
          <w:lang w:val="en-GB"/>
        </w:rPr>
        <w:t>s</w:t>
      </w:r>
      <w:r w:rsidRPr="00F623FB">
        <w:rPr>
          <w:lang w:val="en-GB"/>
        </w:rPr>
        <w:t xml:space="preserve"> that are nominated for Best Paper Competition will be evaluated by the scientific committee of each session</w:t>
      </w:r>
      <w:r w:rsidR="004551EC" w:rsidRPr="00F623FB">
        <w:rPr>
          <w:lang w:val="en-GB"/>
        </w:rPr>
        <w:t>. The best rated presentations will become the finalists.</w:t>
      </w:r>
    </w:p>
    <w:p w14:paraId="0A48331F" w14:textId="77777777" w:rsidR="00A607B1" w:rsidRPr="00F623FB" w:rsidRDefault="00A607B1" w:rsidP="00A607B1">
      <w:pPr>
        <w:jc w:val="both"/>
        <w:rPr>
          <w:u w:val="single"/>
          <w:lang w:val="en-GB"/>
        </w:rPr>
      </w:pPr>
      <w:r w:rsidRPr="00F623FB">
        <w:rPr>
          <w:u w:val="single"/>
          <w:lang w:val="en-GB"/>
        </w:rPr>
        <w:t>Grading:</w:t>
      </w:r>
    </w:p>
    <w:p w14:paraId="0EDDE3DD" w14:textId="58682215" w:rsidR="00A607B1" w:rsidRPr="00F623FB" w:rsidRDefault="00A607B1" w:rsidP="00276572">
      <w:pPr>
        <w:pStyle w:val="ListParagraph"/>
        <w:numPr>
          <w:ilvl w:val="0"/>
          <w:numId w:val="2"/>
        </w:numPr>
        <w:jc w:val="both"/>
        <w:rPr>
          <w:lang w:val="en-GB"/>
        </w:rPr>
      </w:pPr>
      <w:r w:rsidRPr="00F623FB">
        <w:rPr>
          <w:lang w:val="en-GB"/>
        </w:rPr>
        <w:t xml:space="preserve">Importance, originality, clear presentation of results, </w:t>
      </w:r>
      <w:r w:rsidR="004D2440" w:rsidRPr="00F623FB">
        <w:rPr>
          <w:lang w:val="en-GB"/>
        </w:rPr>
        <w:t>presentation</w:t>
      </w:r>
      <w:r w:rsidRPr="00F623FB">
        <w:rPr>
          <w:lang w:val="en-GB"/>
        </w:rPr>
        <w:t xml:space="preserve"> design: 1-5 points</w:t>
      </w:r>
    </w:p>
    <w:p w14:paraId="717B4037" w14:textId="753C618D" w:rsidR="00A607B1" w:rsidRPr="00F623FB" w:rsidRDefault="00A607B1" w:rsidP="00276572">
      <w:pPr>
        <w:pStyle w:val="ListParagraph"/>
        <w:numPr>
          <w:ilvl w:val="0"/>
          <w:numId w:val="2"/>
        </w:numPr>
        <w:jc w:val="both"/>
        <w:rPr>
          <w:lang w:val="en-GB"/>
        </w:rPr>
      </w:pPr>
      <w:r w:rsidRPr="00F623FB">
        <w:rPr>
          <w:lang w:val="en-GB"/>
        </w:rPr>
        <w:t>Author’s interaction (presentation skills, answers to questions</w:t>
      </w:r>
      <w:r w:rsidR="004D2440" w:rsidRPr="00F623FB">
        <w:rPr>
          <w:lang w:val="en-GB"/>
        </w:rPr>
        <w:t xml:space="preserve"> in discussion</w:t>
      </w:r>
      <w:r w:rsidRPr="00F623FB">
        <w:rPr>
          <w:lang w:val="en-GB"/>
        </w:rPr>
        <w:t>): 1-5 points</w:t>
      </w:r>
    </w:p>
    <w:p w14:paraId="1A6CFD7E" w14:textId="77777777" w:rsidR="008B57FE" w:rsidRPr="00F623FB" w:rsidRDefault="008B57FE" w:rsidP="008B57FE">
      <w:pPr>
        <w:pStyle w:val="NormalWeb"/>
        <w:spacing w:before="0" w:beforeAutospacing="0" w:after="160" w:afterAutospacing="0"/>
        <w:jc w:val="both"/>
        <w:rPr>
          <w:lang w:val="en-GB"/>
        </w:rPr>
      </w:pPr>
      <w:r w:rsidRPr="00F623FB">
        <w:rPr>
          <w:rFonts w:ascii="Calibri" w:hAnsi="Calibri" w:cs="Calibri"/>
          <w:b/>
          <w:bCs/>
          <w:color w:val="000000"/>
          <w:sz w:val="22"/>
          <w:szCs w:val="22"/>
          <w:lang w:val="en-GB"/>
        </w:rPr>
        <w:t>Viewer sympathy award</w:t>
      </w:r>
    </w:p>
    <w:p w14:paraId="62D205E3" w14:textId="78EFE7A8" w:rsidR="008B57FE" w:rsidRPr="00F623FB" w:rsidRDefault="00E05265" w:rsidP="008B57FE">
      <w:pPr>
        <w:pStyle w:val="NormalWeb"/>
        <w:spacing w:before="0" w:beforeAutospacing="0" w:after="160" w:afterAutospacing="0"/>
        <w:jc w:val="both"/>
        <w:rPr>
          <w:lang w:val="en-GB"/>
        </w:rPr>
      </w:pPr>
      <w:r>
        <w:rPr>
          <w:rFonts w:ascii="Calibri" w:hAnsi="Calibri" w:cs="Calibri"/>
          <w:color w:val="000000"/>
          <w:sz w:val="22"/>
          <w:szCs w:val="22"/>
          <w:lang w:val="en-GB"/>
        </w:rPr>
        <w:t>RW2023</w:t>
      </w:r>
      <w:r w:rsidR="008B57FE" w:rsidRPr="00F623FB">
        <w:rPr>
          <w:rFonts w:ascii="Calibri" w:hAnsi="Calibri" w:cs="Calibri"/>
          <w:color w:val="000000"/>
          <w:sz w:val="22"/>
          <w:szCs w:val="22"/>
          <w:lang w:val="en-GB"/>
        </w:rPr>
        <w:t xml:space="preserve"> virtual platform enables participants </w:t>
      </w:r>
      <w:r>
        <w:rPr>
          <w:rFonts w:ascii="Calibri" w:hAnsi="Calibri" w:cs="Calibri"/>
          <w:color w:val="000000"/>
          <w:sz w:val="22"/>
          <w:szCs w:val="22"/>
          <w:lang w:val="en-GB"/>
        </w:rPr>
        <w:t>to evaluate</w:t>
      </w:r>
      <w:r w:rsidR="008B57FE" w:rsidRPr="00F623FB">
        <w:rPr>
          <w:rFonts w:ascii="Calibri" w:hAnsi="Calibri" w:cs="Calibri"/>
          <w:color w:val="000000"/>
          <w:sz w:val="22"/>
          <w:szCs w:val="22"/>
          <w:lang w:val="en-GB"/>
        </w:rPr>
        <w:t xml:space="preserve"> posters. The poster </w:t>
      </w:r>
      <w:r>
        <w:rPr>
          <w:rFonts w:ascii="Calibri" w:hAnsi="Calibri" w:cs="Calibri"/>
          <w:color w:val="000000"/>
          <w:sz w:val="22"/>
          <w:szCs w:val="22"/>
          <w:lang w:val="en-GB"/>
        </w:rPr>
        <w:t xml:space="preserve">with highest results </w:t>
      </w:r>
      <w:r w:rsidR="008B57FE" w:rsidRPr="00F623FB">
        <w:rPr>
          <w:rFonts w:ascii="Calibri" w:hAnsi="Calibri" w:cs="Calibri"/>
          <w:color w:val="000000"/>
          <w:sz w:val="22"/>
          <w:szCs w:val="22"/>
          <w:lang w:val="en-GB"/>
        </w:rPr>
        <w:t>will be awarded with the viewer sympathy award.</w:t>
      </w:r>
    </w:p>
    <w:sectPr w:rsidR="008B57FE" w:rsidRPr="00F623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6660B"/>
    <w:multiLevelType w:val="hybridMultilevel"/>
    <w:tmpl w:val="0D70D9A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D1E77"/>
    <w:multiLevelType w:val="hybridMultilevel"/>
    <w:tmpl w:val="0A9C540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54C"/>
    <w:rsid w:val="000B053C"/>
    <w:rsid w:val="001E2A59"/>
    <w:rsid w:val="002659E3"/>
    <w:rsid w:val="00276572"/>
    <w:rsid w:val="003C754C"/>
    <w:rsid w:val="004551EC"/>
    <w:rsid w:val="004D2440"/>
    <w:rsid w:val="004E04A7"/>
    <w:rsid w:val="005D0FB8"/>
    <w:rsid w:val="00610E3C"/>
    <w:rsid w:val="006753F7"/>
    <w:rsid w:val="00741295"/>
    <w:rsid w:val="00811905"/>
    <w:rsid w:val="008B57FE"/>
    <w:rsid w:val="008E3A00"/>
    <w:rsid w:val="00A607B1"/>
    <w:rsid w:val="00B62413"/>
    <w:rsid w:val="00D733EA"/>
    <w:rsid w:val="00E05265"/>
    <w:rsid w:val="00F6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70A27"/>
  <w15:chartTrackingRefBased/>
  <w15:docId w15:val="{3A438F54-D76E-4AF4-B6DD-D78FBBA97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657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B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2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1308</Words>
  <Characters>747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Valdis Ģībietis</dc:creator>
  <cp:keywords/>
  <dc:description/>
  <cp:lastModifiedBy>Līga Hartpenga</cp:lastModifiedBy>
  <cp:revision>2</cp:revision>
  <dcterms:created xsi:type="dcterms:W3CDTF">2023-02-28T16:31:00Z</dcterms:created>
  <dcterms:modified xsi:type="dcterms:W3CDTF">2023-02-28T16:31:00Z</dcterms:modified>
</cp:coreProperties>
</file>